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40" w:rsidRDefault="002D22A2" w:rsidP="00AD5540">
      <w:r w:rsidRPr="002D22A2">
        <w:rPr>
          <w:rFonts w:ascii="Liberation Sans" w:eastAsia="Times New Roman" w:hAnsi="Liberation Sans" w:cs="Liberation Sans"/>
          <w:b/>
          <w:bCs/>
          <w:color w:val="000000"/>
          <w:sz w:val="28"/>
          <w:szCs w:val="28"/>
          <w:lang w:eastAsia="fr-FR"/>
        </w:rPr>
        <w:t>Contribution écrite au groupe d'expertise GE16-Vérification de la conformité réglementaire</w:t>
      </w:r>
    </w:p>
    <w:p w:rsidR="00E936BC" w:rsidRPr="00E936BC" w:rsidRDefault="00E936BC" w:rsidP="00635BF4">
      <w:pPr>
        <w:spacing w:after="0"/>
        <w:jc w:val="both"/>
      </w:pPr>
      <w:r w:rsidRPr="00E936BC">
        <w:t>La contribution doit être envoyée à l’adresse</w:t>
      </w:r>
      <w:r>
        <w:rPr>
          <w:rFonts w:ascii="Times New Roman" w:hAnsi="Times New Roman"/>
          <w:color w:val="330033"/>
        </w:rPr>
        <w:t xml:space="preserve"> </w:t>
      </w:r>
      <w:hyperlink r:id="rId6">
        <w:r w:rsidRPr="00E936BC">
          <w:rPr>
            <w:rStyle w:val="LienInternet"/>
            <w:color w:val="0070C0"/>
          </w:rPr>
          <w:t>batiment-energiecarbone@developpement-durable.gouv.fr</w:t>
        </w:r>
      </w:hyperlink>
      <w:r>
        <w:rPr>
          <w:rFonts w:ascii="Times New Roman" w:hAnsi="Times New Roman"/>
          <w:color w:val="330033"/>
        </w:rPr>
        <w:t xml:space="preserve"> </w:t>
      </w:r>
      <w:r w:rsidRPr="00E936BC">
        <w:t xml:space="preserve">avant </w:t>
      </w:r>
      <w:r>
        <w:t>le 2</w:t>
      </w:r>
      <w:r w:rsidR="002D22A2">
        <w:t>2</w:t>
      </w:r>
      <w:r>
        <w:t xml:space="preserve"> juillet 2019</w:t>
      </w:r>
      <w:r w:rsidRPr="00E936BC">
        <w:t xml:space="preserve"> afin qu'elle puisse être analysée et prise en compte par le groupe d'expertise concerné.</w:t>
      </w:r>
      <w:r>
        <w:t xml:space="preserve"> Seules les contributions portant sur le périmètre de la note de cadrage du </w:t>
      </w:r>
      <w:r w:rsidRPr="00E936BC">
        <w:t>GE16-Vérification de la conformité réglementaire</w:t>
      </w:r>
      <w:r>
        <w:t xml:space="preserve"> seront prises en compte.</w:t>
      </w:r>
    </w:p>
    <w:p w:rsidR="00E936BC" w:rsidRDefault="00E936BC" w:rsidP="00E936BC">
      <w:pPr>
        <w:spacing w:after="0"/>
        <w:jc w:val="both"/>
      </w:pPr>
    </w:p>
    <w:p w:rsidR="00E936BC" w:rsidRDefault="00E936BC" w:rsidP="00E936BC">
      <w:pPr>
        <w:spacing w:after="0"/>
        <w:jc w:val="both"/>
      </w:pPr>
      <w:r w:rsidRPr="00E936BC">
        <w:t>Notez qu’il est possible, et encouragé, de faire des contributions collectives.</w:t>
      </w:r>
    </w:p>
    <w:p w:rsidR="00635BF4" w:rsidRDefault="00E936BC" w:rsidP="00635BF4">
      <w:pPr>
        <w:spacing w:after="0"/>
        <w:jc w:val="both"/>
      </w:pPr>
      <w:r>
        <w:rPr>
          <w:rFonts w:ascii="Times New Roman" w:hAnsi="Times New Roman"/>
        </w:rPr>
        <w:br/>
      </w:r>
    </w:p>
    <w:p w:rsidR="00AD5540" w:rsidRDefault="00AD5540" w:rsidP="00635BF4">
      <w:pPr>
        <w:spacing w:after="0"/>
        <w:jc w:val="both"/>
      </w:pPr>
      <w:r w:rsidRPr="00AD5540">
        <w:rPr>
          <w:b/>
          <w:u w:val="single"/>
        </w:rPr>
        <w:t>Remarque :</w:t>
      </w:r>
      <w:r w:rsidR="00DF2C6B">
        <w:t xml:space="preserve"> I</w:t>
      </w:r>
      <w:r>
        <w:t>l est demandé de compléter tous les champs</w:t>
      </w:r>
      <w:r w:rsidR="00DF2C6B">
        <w:t>.</w:t>
      </w:r>
    </w:p>
    <w:p w:rsidR="00DF2C6B" w:rsidRDefault="00DF2C6B" w:rsidP="00DF2C6B">
      <w:r w:rsidRPr="00DF2C6B">
        <w:rPr>
          <w:b/>
          <w:u w:val="single"/>
        </w:rPr>
        <w:t>Remarque :</w:t>
      </w:r>
      <w:r>
        <w:t xml:space="preserve"> Cette contribution écrite sera partagée avec l’ensemble des membres du groupe d’expertise concerné, et mise à disposition des groupes de concertation.</w:t>
      </w:r>
    </w:p>
    <w:p w:rsidR="00AD5540" w:rsidRPr="00AD5540" w:rsidRDefault="00AD5540" w:rsidP="00AD554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F62B4" w:rsidTr="00DF2C6B">
        <w:tc>
          <w:tcPr>
            <w:tcW w:w="3114" w:type="dxa"/>
          </w:tcPr>
          <w:p w:rsidR="00DF62B4" w:rsidRDefault="006E442A">
            <w:r>
              <w:t>Organisme(s)</w:t>
            </w:r>
          </w:p>
        </w:tc>
        <w:tc>
          <w:tcPr>
            <w:tcW w:w="5948" w:type="dxa"/>
          </w:tcPr>
          <w:sdt>
            <w:sdtPr>
              <w:id w:val="-584836801"/>
              <w:placeholder>
                <w:docPart w:val="1EF5AD33F7DA4A019A13FED936AF95E5"/>
              </w:placeholder>
              <w:showingPlcHdr/>
            </w:sdtPr>
            <w:sdtEndPr/>
            <w:sdtContent>
              <w:p w:rsidR="00DF62B4" w:rsidRDefault="00033216" w:rsidP="00033216">
                <w:r w:rsidRPr="003825A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F62B4" w:rsidTr="00DF2C6B">
        <w:tc>
          <w:tcPr>
            <w:tcW w:w="3114" w:type="dxa"/>
          </w:tcPr>
          <w:p w:rsidR="00DF62B4" w:rsidRDefault="006E442A" w:rsidP="006E442A">
            <w:r>
              <w:t>NOM, Prénom du référent pour cette contribution</w:t>
            </w:r>
          </w:p>
        </w:tc>
        <w:tc>
          <w:tcPr>
            <w:tcW w:w="5948" w:type="dxa"/>
          </w:tcPr>
          <w:sdt>
            <w:sdtPr>
              <w:id w:val="959373145"/>
              <w:placeholder>
                <w:docPart w:val="A9B19887F92C404CAE3A421FCCC377B5"/>
              </w:placeholder>
              <w:showingPlcHdr/>
            </w:sdtPr>
            <w:sdtEndPr/>
            <w:sdtContent>
              <w:p w:rsidR="00DF62B4" w:rsidRDefault="00AD5540" w:rsidP="00AD5540">
                <w:r w:rsidRPr="003825A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:rsidR="00DF2C6B" w:rsidRDefault="00DF2C6B" w:rsidP="00DF2C6B">
      <w:pPr>
        <w:pStyle w:val="Sansinterligne"/>
      </w:pPr>
    </w:p>
    <w:p w:rsidR="00F878E4" w:rsidRDefault="00DF2C6B">
      <w:r>
        <w:t>NB : veuillez indiquer par ailleurs, dans le courriel d’envoi de la contribution, le numéro de téléphone auquel nous pouvons joindre</w:t>
      </w:r>
      <w:r w:rsidR="0089170D">
        <w:t xml:space="preserve"> le référent pour cette contribution</w:t>
      </w:r>
      <w:r>
        <w:t>.</w:t>
      </w:r>
    </w:p>
    <w:p w:rsidR="00DF62B4" w:rsidRPr="00DF2C6B" w:rsidRDefault="00DF62B4" w:rsidP="00DF62B4">
      <w:pPr>
        <w:pStyle w:val="NormalWeb"/>
        <w:spacing w:after="0" w:line="240" w:lineRule="auto"/>
        <w:rPr>
          <w:sz w:val="22"/>
          <w:szCs w:val="22"/>
        </w:rPr>
      </w:pPr>
      <w:r w:rsidRPr="00DF2C6B">
        <w:rPr>
          <w:rFonts w:ascii="Liberation Sans" w:hAnsi="Liberation Sans" w:cs="Liberation Sans"/>
          <w:b/>
          <w:bCs/>
          <w:color w:val="000000"/>
          <w:sz w:val="22"/>
          <w:szCs w:val="22"/>
        </w:rPr>
        <w:t>Intitulé de la contribution :</w:t>
      </w:r>
    </w:p>
    <w:p w:rsidR="00DF62B4" w:rsidRDefault="00DF62B4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22.5pt" o:ole="">
            <v:imagedata r:id="rId7" o:title=""/>
          </v:shape>
          <w:control r:id="rId8" w:name="TextBox1" w:shapeid="_x0000_i1027"/>
        </w:object>
      </w:r>
    </w:p>
    <w:p w:rsidR="00DF62B4" w:rsidRPr="008238D6" w:rsidRDefault="00DF62B4" w:rsidP="00DF62B4">
      <w:pPr>
        <w:pStyle w:val="NormalWeb"/>
        <w:spacing w:before="0" w:beforeAutospacing="0" w:after="0" w:line="240" w:lineRule="auto"/>
        <w:rPr>
          <w:rFonts w:ascii="Liberation Sans" w:hAnsi="Liberation Sans" w:cs="Liberation Sans"/>
          <w:b/>
          <w:bCs/>
          <w:color w:val="000000"/>
          <w:sz w:val="22"/>
        </w:rPr>
      </w:pPr>
      <w:r w:rsidRPr="008238D6">
        <w:rPr>
          <w:rFonts w:ascii="Liberation Sans" w:hAnsi="Liberation Sans" w:cs="Liberation Sans"/>
          <w:b/>
          <w:bCs/>
          <w:color w:val="000000"/>
          <w:sz w:val="22"/>
        </w:rPr>
        <w:t>Résumé :</w:t>
      </w:r>
    </w:p>
    <w:p w:rsidR="008238D6" w:rsidRDefault="008238D6" w:rsidP="00DF62B4">
      <w:pPr>
        <w:pStyle w:val="NormalWeb"/>
        <w:spacing w:before="0" w:beforeAutospacing="0" w:after="0" w:line="240" w:lineRule="auto"/>
        <w:rPr>
          <w:rFonts w:ascii="Liberation Sans" w:hAnsi="Liberation Sans" w:cs="Liberation Sans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216" w:rsidTr="00AD5540">
        <w:trPr>
          <w:trHeight w:hRule="exact" w:val="3515"/>
        </w:trPr>
        <w:tc>
          <w:tcPr>
            <w:tcW w:w="9062" w:type="dxa"/>
          </w:tcPr>
          <w:sdt>
            <w:sdtPr>
              <w:id w:val="-1720037622"/>
              <w:placeholder>
                <w:docPart w:val="0B3BE38CB97D44D8868BCE7724D7D829"/>
              </w:placeholder>
              <w:showingPlcHdr/>
            </w:sdtPr>
            <w:sdtEndPr/>
            <w:sdtContent>
              <w:p w:rsidR="00033216" w:rsidRDefault="00AD5540" w:rsidP="00AD5540">
                <w:r w:rsidRPr="003825A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033216" w:rsidRDefault="00033216" w:rsidP="00DF62B4">
            <w:pPr>
              <w:pStyle w:val="NormalWeb"/>
              <w:spacing w:before="0" w:beforeAutospacing="0"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sz w:val="20"/>
              </w:rPr>
            </w:pPr>
          </w:p>
        </w:tc>
      </w:tr>
    </w:tbl>
    <w:p w:rsidR="00033216" w:rsidRDefault="00033216" w:rsidP="00DF62B4">
      <w:pPr>
        <w:pStyle w:val="NormalWeb"/>
        <w:spacing w:before="0" w:beforeAutospacing="0" w:after="0" w:line="240" w:lineRule="auto"/>
        <w:rPr>
          <w:rFonts w:ascii="Liberation Sans" w:hAnsi="Liberation Sans" w:cs="Liberation Sans"/>
          <w:b/>
          <w:bCs/>
          <w:color w:val="000000"/>
          <w:sz w:val="20"/>
        </w:rPr>
      </w:pPr>
    </w:p>
    <w:p w:rsidR="00033216" w:rsidRDefault="00033216" w:rsidP="00DF62B4">
      <w:pPr>
        <w:pStyle w:val="NormalWeb"/>
        <w:spacing w:before="0" w:beforeAutospacing="0" w:after="0" w:line="240" w:lineRule="auto"/>
        <w:rPr>
          <w:rFonts w:ascii="Liberation Sans" w:hAnsi="Liberation Sans" w:cs="Liberation Sans"/>
          <w:b/>
          <w:bCs/>
          <w:color w:val="000000"/>
          <w:sz w:val="20"/>
        </w:rPr>
      </w:pPr>
    </w:p>
    <w:p w:rsidR="00A103C6" w:rsidRDefault="00A103C6" w:rsidP="00204843">
      <w:pPr>
        <w:ind w:left="708"/>
      </w:pPr>
    </w:p>
    <w:p w:rsidR="0032335E" w:rsidRDefault="00204843" w:rsidP="00204843">
      <w:pPr>
        <w:ind w:left="708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</w:p>
    <w:p w:rsidR="008238D6" w:rsidRDefault="008238D6" w:rsidP="00204843">
      <w:pPr>
        <w:ind w:left="708"/>
        <w:rPr>
          <w:rFonts w:ascii="Liberation Sans" w:eastAsia="Times New Roman" w:hAnsi="Liberation Sans" w:cs="Liberation Sans"/>
          <w:b/>
          <w:bCs/>
          <w:color w:val="000000"/>
          <w:sz w:val="20"/>
          <w:szCs w:val="24"/>
          <w:lang w:eastAsia="fr-FR"/>
        </w:rPr>
      </w:pPr>
      <w:r>
        <w:rPr>
          <w:rFonts w:ascii="Liberation Sans" w:hAnsi="Liberation Sans" w:cs="Liberation Sans"/>
          <w:b/>
          <w:bCs/>
          <w:color w:val="000000"/>
          <w:sz w:val="20"/>
        </w:rPr>
        <w:br w:type="page"/>
      </w:r>
    </w:p>
    <w:p w:rsidR="00EF4A63" w:rsidRDefault="00DF2C6B" w:rsidP="00635BF4">
      <w:pPr>
        <w:pStyle w:val="NormalWeb"/>
        <w:spacing w:after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 w:rsidRPr="00DF2C6B">
        <w:rPr>
          <w:rFonts w:ascii="Liberation Sans" w:hAnsi="Liberation Sans" w:cs="Liberation Sans"/>
          <w:b/>
          <w:bCs/>
          <w:color w:val="000000"/>
          <w:sz w:val="28"/>
          <w:szCs w:val="28"/>
        </w:rPr>
        <w:lastRenderedPageBreak/>
        <w:t>Contribution détaillée</w:t>
      </w:r>
    </w:p>
    <w:p w:rsidR="00DF2C6B" w:rsidRDefault="00A479A2" w:rsidP="00857809">
      <w:pPr>
        <w:jc w:val="both"/>
      </w:pPr>
      <w:r>
        <w:t xml:space="preserve">NB : il est possible de joindre des études ou tout autre document que vous avez </w:t>
      </w:r>
      <w:r w:rsidR="00857809">
        <w:t>réalisé</w:t>
      </w:r>
      <w:r>
        <w:t xml:space="preserve"> préalablement à cette contribution, à condition qu’ils traitent essentiellement de sujets qui relèvent du groupe d’expertise </w:t>
      </w:r>
      <w:r w:rsidR="00857809" w:rsidRPr="00857809">
        <w:t>GE16-Vérification de la conformité réglementaire</w:t>
      </w:r>
      <w:r>
        <w:t>.</w:t>
      </w:r>
      <w:bookmarkStart w:id="0" w:name="_GoBack"/>
      <w:bookmarkEnd w:id="0"/>
    </w:p>
    <w:sectPr w:rsidR="00DF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C6" w:rsidRDefault="00A103C6" w:rsidP="00EF4A63">
      <w:pPr>
        <w:spacing w:after="0" w:line="240" w:lineRule="auto"/>
      </w:pPr>
      <w:r>
        <w:separator/>
      </w:r>
    </w:p>
  </w:endnote>
  <w:endnote w:type="continuationSeparator" w:id="0">
    <w:p w:rsidR="00A103C6" w:rsidRDefault="00A103C6" w:rsidP="00EF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C6" w:rsidRDefault="00A103C6" w:rsidP="00EF4A63">
      <w:pPr>
        <w:spacing w:after="0" w:line="240" w:lineRule="auto"/>
      </w:pPr>
      <w:r>
        <w:separator/>
      </w:r>
    </w:p>
  </w:footnote>
  <w:footnote w:type="continuationSeparator" w:id="0">
    <w:p w:rsidR="00A103C6" w:rsidRDefault="00A103C6" w:rsidP="00EF4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B4"/>
    <w:rsid w:val="00032BF8"/>
    <w:rsid w:val="00033216"/>
    <w:rsid w:val="001162A3"/>
    <w:rsid w:val="001770AB"/>
    <w:rsid w:val="00204843"/>
    <w:rsid w:val="0027689B"/>
    <w:rsid w:val="002D22A2"/>
    <w:rsid w:val="003029EC"/>
    <w:rsid w:val="0032335E"/>
    <w:rsid w:val="003375BB"/>
    <w:rsid w:val="00524900"/>
    <w:rsid w:val="00582D12"/>
    <w:rsid w:val="00586892"/>
    <w:rsid w:val="00635BF4"/>
    <w:rsid w:val="006C075A"/>
    <w:rsid w:val="006E442A"/>
    <w:rsid w:val="007B28AC"/>
    <w:rsid w:val="008238D6"/>
    <w:rsid w:val="0083394C"/>
    <w:rsid w:val="00857809"/>
    <w:rsid w:val="00866F9C"/>
    <w:rsid w:val="0089170D"/>
    <w:rsid w:val="00A103C6"/>
    <w:rsid w:val="00A479A2"/>
    <w:rsid w:val="00AD5540"/>
    <w:rsid w:val="00B42DFB"/>
    <w:rsid w:val="00C10CBD"/>
    <w:rsid w:val="00C16BED"/>
    <w:rsid w:val="00C80F8A"/>
    <w:rsid w:val="00CE5C3C"/>
    <w:rsid w:val="00D37421"/>
    <w:rsid w:val="00DF2C6B"/>
    <w:rsid w:val="00DF62B4"/>
    <w:rsid w:val="00E936BC"/>
    <w:rsid w:val="00EB3A48"/>
    <w:rsid w:val="00EF4A63"/>
    <w:rsid w:val="00F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9F4C95-C9C2-4796-8E33-4CDDDCC3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2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F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F62B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F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A63"/>
  </w:style>
  <w:style w:type="paragraph" w:styleId="Pieddepage">
    <w:name w:val="footer"/>
    <w:basedOn w:val="Normal"/>
    <w:link w:val="PieddepageCar"/>
    <w:uiPriority w:val="99"/>
    <w:unhideWhenUsed/>
    <w:rsid w:val="00EF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A63"/>
  </w:style>
  <w:style w:type="paragraph" w:styleId="Textedebulles">
    <w:name w:val="Balloon Text"/>
    <w:basedOn w:val="Normal"/>
    <w:link w:val="TextedebullesCar"/>
    <w:uiPriority w:val="99"/>
    <w:semiHidden/>
    <w:unhideWhenUsed/>
    <w:rsid w:val="00EF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A63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D5540"/>
    <w:pPr>
      <w:spacing w:after="0" w:line="240" w:lineRule="auto"/>
    </w:pPr>
  </w:style>
  <w:style w:type="character" w:customStyle="1" w:styleId="LienInternet">
    <w:name w:val="Lien Internet"/>
    <w:rsid w:val="00E936B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timent-energiecarbone@developpement-durable.gouv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F5AD33F7DA4A019A13FED936AF9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92055-525C-475B-A97A-C2FDF1A2074F}"/>
      </w:docPartPr>
      <w:docPartBody>
        <w:p w:rsidR="007E7262" w:rsidRDefault="00DD3EA7" w:rsidP="00DD3EA7">
          <w:pPr>
            <w:pStyle w:val="1EF5AD33F7DA4A019A13FED936AF95E55"/>
          </w:pPr>
          <w:r w:rsidRPr="003825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B19887F92C404CAE3A421FCCC37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506EA-A950-4CF2-8E14-F2336DCBE25A}"/>
      </w:docPartPr>
      <w:docPartBody>
        <w:p w:rsidR="007E7262" w:rsidRDefault="00DD3EA7" w:rsidP="00DD3EA7">
          <w:pPr>
            <w:pStyle w:val="A9B19887F92C404CAE3A421FCCC377B55"/>
          </w:pPr>
          <w:r w:rsidRPr="003825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3BE38CB97D44D8868BCE7724D7D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1E585-32EF-459D-ACA6-03811F1F99AD}"/>
      </w:docPartPr>
      <w:docPartBody>
        <w:p w:rsidR="007E7262" w:rsidRDefault="00DD3EA7" w:rsidP="00DD3EA7">
          <w:pPr>
            <w:pStyle w:val="0B3BE38CB97D44D8868BCE7724D7D8294"/>
          </w:pPr>
          <w:r w:rsidRPr="003825A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62"/>
    <w:rsid w:val="00572985"/>
    <w:rsid w:val="007E7262"/>
    <w:rsid w:val="00D27885"/>
    <w:rsid w:val="00D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3EA7"/>
    <w:rPr>
      <w:color w:val="808080"/>
    </w:rPr>
  </w:style>
  <w:style w:type="paragraph" w:customStyle="1" w:styleId="CB4403FDDC574B43BB8EFB685FEA2E38">
    <w:name w:val="CB4403FDDC574B43BB8EFB685FEA2E38"/>
    <w:rsid w:val="007E7262"/>
    <w:rPr>
      <w:rFonts w:eastAsiaTheme="minorHAnsi"/>
      <w:lang w:eastAsia="en-US"/>
    </w:rPr>
  </w:style>
  <w:style w:type="paragraph" w:customStyle="1" w:styleId="BC77D8213D474558B0C6F0812C15C9B9">
    <w:name w:val="BC77D8213D474558B0C6F0812C15C9B9"/>
    <w:rsid w:val="007E7262"/>
    <w:rPr>
      <w:rFonts w:eastAsiaTheme="minorHAnsi"/>
      <w:lang w:eastAsia="en-US"/>
    </w:rPr>
  </w:style>
  <w:style w:type="paragraph" w:customStyle="1" w:styleId="27AAE8496317428580A6E9E0CB6C4D69">
    <w:name w:val="27AAE8496317428580A6E9E0CB6C4D69"/>
    <w:rsid w:val="007E7262"/>
    <w:rPr>
      <w:rFonts w:eastAsiaTheme="minorHAnsi"/>
      <w:lang w:eastAsia="en-US"/>
    </w:rPr>
  </w:style>
  <w:style w:type="paragraph" w:customStyle="1" w:styleId="A8B891135E2542C8819A6EE78696A564">
    <w:name w:val="A8B891135E2542C8819A6EE78696A564"/>
    <w:rsid w:val="007E7262"/>
    <w:rPr>
      <w:rFonts w:eastAsiaTheme="minorHAnsi"/>
      <w:lang w:eastAsia="en-US"/>
    </w:rPr>
  </w:style>
  <w:style w:type="paragraph" w:customStyle="1" w:styleId="F2C0CA6593C841AB9E8C1649C8C46037">
    <w:name w:val="F2C0CA6593C841AB9E8C1649C8C46037"/>
    <w:rsid w:val="007E7262"/>
    <w:rPr>
      <w:rFonts w:eastAsiaTheme="minorHAnsi"/>
      <w:lang w:eastAsia="en-US"/>
    </w:rPr>
  </w:style>
  <w:style w:type="paragraph" w:customStyle="1" w:styleId="7CBAC002799D4860AC157DF4465FA96F">
    <w:name w:val="7CBAC002799D4860AC157DF4465FA96F"/>
    <w:rsid w:val="007E7262"/>
    <w:rPr>
      <w:rFonts w:eastAsiaTheme="minorHAnsi"/>
      <w:lang w:eastAsia="en-US"/>
    </w:rPr>
  </w:style>
  <w:style w:type="paragraph" w:customStyle="1" w:styleId="869189C06B104CA39D885BD8E0D37BEB">
    <w:name w:val="869189C06B104CA39D885BD8E0D37BEB"/>
    <w:rsid w:val="007E7262"/>
    <w:rPr>
      <w:rFonts w:eastAsiaTheme="minorHAnsi"/>
      <w:lang w:eastAsia="en-US"/>
    </w:rPr>
  </w:style>
  <w:style w:type="paragraph" w:customStyle="1" w:styleId="8F6B9171B2A14A4D950A0D572080E1D1">
    <w:name w:val="8F6B9171B2A14A4D950A0D572080E1D1"/>
    <w:rsid w:val="007E7262"/>
  </w:style>
  <w:style w:type="paragraph" w:customStyle="1" w:styleId="E7E2CB8BAEE946A0A3B00BD4A8C24A48">
    <w:name w:val="E7E2CB8BAEE946A0A3B00BD4A8C24A48"/>
    <w:rsid w:val="007E7262"/>
  </w:style>
  <w:style w:type="paragraph" w:customStyle="1" w:styleId="CB4403FDDC574B43BB8EFB685FEA2E381">
    <w:name w:val="CB4403FDDC574B43BB8EFB685FEA2E381"/>
    <w:rsid w:val="007E7262"/>
    <w:rPr>
      <w:rFonts w:eastAsiaTheme="minorHAnsi"/>
      <w:lang w:eastAsia="en-US"/>
    </w:rPr>
  </w:style>
  <w:style w:type="paragraph" w:customStyle="1" w:styleId="BC77D8213D474558B0C6F0812C15C9B91">
    <w:name w:val="BC77D8213D474558B0C6F0812C15C9B91"/>
    <w:rsid w:val="007E7262"/>
    <w:rPr>
      <w:rFonts w:eastAsiaTheme="minorHAnsi"/>
      <w:lang w:eastAsia="en-US"/>
    </w:rPr>
  </w:style>
  <w:style w:type="paragraph" w:customStyle="1" w:styleId="27AAE8496317428580A6E9E0CB6C4D691">
    <w:name w:val="27AAE8496317428580A6E9E0CB6C4D691"/>
    <w:rsid w:val="007E7262"/>
    <w:rPr>
      <w:rFonts w:eastAsiaTheme="minorHAnsi"/>
      <w:lang w:eastAsia="en-US"/>
    </w:rPr>
  </w:style>
  <w:style w:type="paragraph" w:customStyle="1" w:styleId="A8B891135E2542C8819A6EE78696A5641">
    <w:name w:val="A8B891135E2542C8819A6EE78696A5641"/>
    <w:rsid w:val="007E7262"/>
    <w:rPr>
      <w:rFonts w:eastAsiaTheme="minorHAnsi"/>
      <w:lang w:eastAsia="en-US"/>
    </w:rPr>
  </w:style>
  <w:style w:type="paragraph" w:customStyle="1" w:styleId="F2C0CA6593C841AB9E8C1649C8C460371">
    <w:name w:val="F2C0CA6593C841AB9E8C1649C8C460371"/>
    <w:rsid w:val="007E7262"/>
    <w:rPr>
      <w:rFonts w:eastAsiaTheme="minorHAnsi"/>
      <w:lang w:eastAsia="en-US"/>
    </w:rPr>
  </w:style>
  <w:style w:type="paragraph" w:customStyle="1" w:styleId="7CBAC002799D4860AC157DF4465FA96F1">
    <w:name w:val="7CBAC002799D4860AC157DF4465FA96F1"/>
    <w:rsid w:val="007E7262"/>
    <w:rPr>
      <w:rFonts w:eastAsiaTheme="minorHAnsi"/>
      <w:lang w:eastAsia="en-US"/>
    </w:rPr>
  </w:style>
  <w:style w:type="paragraph" w:customStyle="1" w:styleId="E7E2CB8BAEE946A0A3B00BD4A8C24A481">
    <w:name w:val="E7E2CB8BAEE946A0A3B00BD4A8C24A481"/>
    <w:rsid w:val="007E7262"/>
    <w:rPr>
      <w:rFonts w:eastAsiaTheme="minorHAnsi"/>
      <w:lang w:eastAsia="en-US"/>
    </w:rPr>
  </w:style>
  <w:style w:type="paragraph" w:customStyle="1" w:styleId="C122AE4A9667433C95CD756BD0A54E0D">
    <w:name w:val="C122AE4A9667433C95CD756BD0A54E0D"/>
    <w:rsid w:val="007E7262"/>
  </w:style>
  <w:style w:type="paragraph" w:customStyle="1" w:styleId="C8E81A3E926747389F6B820C1A3FF2F5">
    <w:name w:val="C8E81A3E926747389F6B820C1A3FF2F5"/>
    <w:rsid w:val="007E7262"/>
  </w:style>
  <w:style w:type="paragraph" w:customStyle="1" w:styleId="2DDE67FBDC234193BDAD1399C976134E">
    <w:name w:val="2DDE67FBDC234193BDAD1399C976134E"/>
    <w:rsid w:val="007E7262"/>
  </w:style>
  <w:style w:type="paragraph" w:customStyle="1" w:styleId="4982F2E58EC5486386A126D5EF62BE50">
    <w:name w:val="4982F2E58EC5486386A126D5EF62BE50"/>
    <w:rsid w:val="007E7262"/>
  </w:style>
  <w:style w:type="paragraph" w:customStyle="1" w:styleId="E7E2CB8BAEE946A0A3B00BD4A8C24A482">
    <w:name w:val="E7E2CB8BAEE946A0A3B00BD4A8C24A482"/>
    <w:rsid w:val="007E7262"/>
    <w:rPr>
      <w:rFonts w:eastAsiaTheme="minorHAnsi"/>
      <w:lang w:eastAsia="en-US"/>
    </w:rPr>
  </w:style>
  <w:style w:type="paragraph" w:customStyle="1" w:styleId="E940510A33634ED4A73D92FE766553E5">
    <w:name w:val="E940510A33634ED4A73D92FE766553E5"/>
    <w:rsid w:val="007E7262"/>
    <w:rPr>
      <w:rFonts w:eastAsiaTheme="minorHAnsi"/>
      <w:lang w:eastAsia="en-US"/>
    </w:rPr>
  </w:style>
  <w:style w:type="paragraph" w:customStyle="1" w:styleId="E7E2CB8BAEE946A0A3B00BD4A8C24A483">
    <w:name w:val="E7E2CB8BAEE946A0A3B00BD4A8C24A483"/>
    <w:rsid w:val="007E7262"/>
    <w:rPr>
      <w:rFonts w:eastAsiaTheme="minorHAnsi"/>
      <w:lang w:eastAsia="en-US"/>
    </w:rPr>
  </w:style>
  <w:style w:type="paragraph" w:customStyle="1" w:styleId="E7E2CB8BAEE946A0A3B00BD4A8C24A484">
    <w:name w:val="E7E2CB8BAEE946A0A3B00BD4A8C24A484"/>
    <w:rsid w:val="007E7262"/>
    <w:rPr>
      <w:rFonts w:eastAsiaTheme="minorHAnsi"/>
      <w:lang w:eastAsia="en-US"/>
    </w:rPr>
  </w:style>
  <w:style w:type="paragraph" w:customStyle="1" w:styleId="E7E2CB8BAEE946A0A3B00BD4A8C24A485">
    <w:name w:val="E7E2CB8BAEE946A0A3B00BD4A8C24A485"/>
    <w:rsid w:val="007E7262"/>
    <w:rPr>
      <w:rFonts w:eastAsiaTheme="minorHAnsi"/>
      <w:lang w:eastAsia="en-US"/>
    </w:rPr>
  </w:style>
  <w:style w:type="paragraph" w:customStyle="1" w:styleId="E7E2CB8BAEE946A0A3B00BD4A8C24A486">
    <w:name w:val="E7E2CB8BAEE946A0A3B00BD4A8C24A486"/>
    <w:rsid w:val="007E7262"/>
    <w:rPr>
      <w:rFonts w:eastAsiaTheme="minorHAnsi"/>
      <w:lang w:eastAsia="en-US"/>
    </w:rPr>
  </w:style>
  <w:style w:type="paragraph" w:customStyle="1" w:styleId="E7E2CB8BAEE946A0A3B00BD4A8C24A487">
    <w:name w:val="E7E2CB8BAEE946A0A3B00BD4A8C24A487"/>
    <w:rsid w:val="007E7262"/>
    <w:rPr>
      <w:rFonts w:eastAsiaTheme="minorHAnsi"/>
      <w:lang w:eastAsia="en-US"/>
    </w:rPr>
  </w:style>
  <w:style w:type="paragraph" w:customStyle="1" w:styleId="A46E8C6D4A2F47148A066D320A61216F">
    <w:name w:val="A46E8C6D4A2F47148A066D320A61216F"/>
    <w:rsid w:val="007E7262"/>
  </w:style>
  <w:style w:type="paragraph" w:customStyle="1" w:styleId="D6AD2007EEFE4A958BB2802F67702D23">
    <w:name w:val="D6AD2007EEFE4A958BB2802F67702D23"/>
    <w:rsid w:val="007E7262"/>
  </w:style>
  <w:style w:type="paragraph" w:customStyle="1" w:styleId="9F190A67FD314079BB66D704D41AFCBE">
    <w:name w:val="9F190A67FD314079BB66D704D41AFCBE"/>
    <w:rsid w:val="007E726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2CB8BAEE946A0A3B00BD4A8C24A488">
    <w:name w:val="E7E2CB8BAEE946A0A3B00BD4A8C24A488"/>
    <w:rsid w:val="007E7262"/>
    <w:rPr>
      <w:rFonts w:eastAsiaTheme="minorHAnsi"/>
      <w:lang w:eastAsia="en-US"/>
    </w:rPr>
  </w:style>
  <w:style w:type="paragraph" w:customStyle="1" w:styleId="65D527DBB70F417E875A3631B8DA5845">
    <w:name w:val="65D527DBB70F417E875A3631B8DA5845"/>
    <w:rsid w:val="007E726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2CB8BAEE946A0A3B00BD4A8C24A489">
    <w:name w:val="E7E2CB8BAEE946A0A3B00BD4A8C24A489"/>
    <w:rsid w:val="007E7262"/>
    <w:rPr>
      <w:rFonts w:eastAsiaTheme="minorHAnsi"/>
      <w:lang w:eastAsia="en-US"/>
    </w:rPr>
  </w:style>
  <w:style w:type="paragraph" w:customStyle="1" w:styleId="C0C17B7AC932405F954F95E42257747E">
    <w:name w:val="C0C17B7AC932405F954F95E42257747E"/>
    <w:rsid w:val="007E7262"/>
  </w:style>
  <w:style w:type="paragraph" w:customStyle="1" w:styleId="E7E2CB8BAEE946A0A3B00BD4A8C24A4810">
    <w:name w:val="E7E2CB8BAEE946A0A3B00BD4A8C24A4810"/>
    <w:rsid w:val="007E7262"/>
    <w:rPr>
      <w:rFonts w:eastAsiaTheme="minorHAnsi"/>
      <w:lang w:eastAsia="en-US"/>
    </w:rPr>
  </w:style>
  <w:style w:type="paragraph" w:customStyle="1" w:styleId="B9C7837296A9416B9776D031828FE0BD">
    <w:name w:val="B9C7837296A9416B9776D031828FE0BD"/>
    <w:rsid w:val="007E7262"/>
  </w:style>
  <w:style w:type="paragraph" w:customStyle="1" w:styleId="E7E2CB8BAEE946A0A3B00BD4A8C24A4811">
    <w:name w:val="E7E2CB8BAEE946A0A3B00BD4A8C24A4811"/>
    <w:rsid w:val="007E7262"/>
    <w:rPr>
      <w:rFonts w:eastAsiaTheme="minorHAnsi"/>
      <w:lang w:eastAsia="en-US"/>
    </w:rPr>
  </w:style>
  <w:style w:type="paragraph" w:customStyle="1" w:styleId="29BBB2C63CEA4D2EAF5AE4DA07A87CCB">
    <w:name w:val="29BBB2C63CEA4D2EAF5AE4DA07A87CCB"/>
    <w:rsid w:val="007E7262"/>
  </w:style>
  <w:style w:type="paragraph" w:customStyle="1" w:styleId="E0E22F31E111420F86EB3D999F43854B">
    <w:name w:val="E0E22F31E111420F86EB3D999F43854B"/>
    <w:rsid w:val="007E7262"/>
  </w:style>
  <w:style w:type="paragraph" w:customStyle="1" w:styleId="1EF5AD33F7DA4A019A13FED936AF95E5">
    <w:name w:val="1EF5AD33F7DA4A019A13FED936AF95E5"/>
    <w:rsid w:val="007E7262"/>
  </w:style>
  <w:style w:type="paragraph" w:customStyle="1" w:styleId="8BC25759D0D045B6ADCF0C51BF3F1E6E">
    <w:name w:val="8BC25759D0D045B6ADCF0C51BF3F1E6E"/>
    <w:rsid w:val="007E7262"/>
  </w:style>
  <w:style w:type="paragraph" w:customStyle="1" w:styleId="A448F9F31DB84A569708AB052D5B9322">
    <w:name w:val="A448F9F31DB84A569708AB052D5B9322"/>
    <w:rsid w:val="007E7262"/>
  </w:style>
  <w:style w:type="paragraph" w:customStyle="1" w:styleId="E7E2CB8BAEE946A0A3B00BD4A8C24A4812">
    <w:name w:val="E7E2CB8BAEE946A0A3B00BD4A8C24A4812"/>
    <w:rsid w:val="007E7262"/>
    <w:rPr>
      <w:rFonts w:eastAsiaTheme="minorHAnsi"/>
      <w:lang w:eastAsia="en-US"/>
    </w:rPr>
  </w:style>
  <w:style w:type="paragraph" w:customStyle="1" w:styleId="51B6703FED8C4D27AA244F9BB114530E">
    <w:name w:val="51B6703FED8C4D27AA244F9BB114530E"/>
    <w:rsid w:val="007E7262"/>
  </w:style>
  <w:style w:type="paragraph" w:customStyle="1" w:styleId="06BF820E95FF451E8D7C2AF3F2496611">
    <w:name w:val="06BF820E95FF451E8D7C2AF3F2496611"/>
    <w:rsid w:val="007E7262"/>
  </w:style>
  <w:style w:type="paragraph" w:customStyle="1" w:styleId="51B6703FED8C4D27AA244F9BB114530E1">
    <w:name w:val="51B6703FED8C4D27AA244F9BB114530E1"/>
    <w:rsid w:val="007E7262"/>
    <w:rPr>
      <w:rFonts w:eastAsiaTheme="minorHAnsi"/>
      <w:lang w:eastAsia="en-US"/>
    </w:rPr>
  </w:style>
  <w:style w:type="paragraph" w:customStyle="1" w:styleId="BDDD63AFEC7B454BBBAEB33684BBFB80">
    <w:name w:val="BDDD63AFEC7B454BBBAEB33684BBFB80"/>
    <w:rsid w:val="007E7262"/>
  </w:style>
  <w:style w:type="paragraph" w:customStyle="1" w:styleId="A9B19887F92C404CAE3A421FCCC377B5">
    <w:name w:val="A9B19887F92C404CAE3A421FCCC377B5"/>
    <w:rsid w:val="007E7262"/>
  </w:style>
  <w:style w:type="paragraph" w:customStyle="1" w:styleId="11B42F96A5E64123AA41257B9AAB1F02">
    <w:name w:val="11B42F96A5E64123AA41257B9AAB1F02"/>
    <w:rsid w:val="007E7262"/>
  </w:style>
  <w:style w:type="paragraph" w:customStyle="1" w:styleId="92A4AF66F1CB4131A0DCAECB1CFDC9BE">
    <w:name w:val="92A4AF66F1CB4131A0DCAECB1CFDC9BE"/>
    <w:rsid w:val="007E7262"/>
  </w:style>
  <w:style w:type="paragraph" w:customStyle="1" w:styleId="DE235DBCF58F47F8902EC45321E41FCC">
    <w:name w:val="DE235DBCF58F47F8902EC45321E41FCC"/>
    <w:rsid w:val="007E7262"/>
  </w:style>
  <w:style w:type="paragraph" w:customStyle="1" w:styleId="B81FB152CCB14E62BCDD5D0A3B69AC0E">
    <w:name w:val="B81FB152CCB14E62BCDD5D0A3B69AC0E"/>
    <w:rsid w:val="007E7262"/>
  </w:style>
  <w:style w:type="paragraph" w:customStyle="1" w:styleId="1EF5AD33F7DA4A019A13FED936AF95E51">
    <w:name w:val="1EF5AD33F7DA4A019A13FED936AF95E51"/>
    <w:rsid w:val="007E7262"/>
    <w:rPr>
      <w:rFonts w:eastAsiaTheme="minorHAnsi"/>
      <w:lang w:eastAsia="en-US"/>
    </w:rPr>
  </w:style>
  <w:style w:type="paragraph" w:customStyle="1" w:styleId="A9B19887F92C404CAE3A421FCCC377B51">
    <w:name w:val="A9B19887F92C404CAE3A421FCCC377B51"/>
    <w:rsid w:val="007E7262"/>
    <w:rPr>
      <w:rFonts w:eastAsiaTheme="minorHAnsi"/>
      <w:lang w:eastAsia="en-US"/>
    </w:rPr>
  </w:style>
  <w:style w:type="paragraph" w:customStyle="1" w:styleId="11B42F96A5E64123AA41257B9AAB1F021">
    <w:name w:val="11B42F96A5E64123AA41257B9AAB1F021"/>
    <w:rsid w:val="007E7262"/>
    <w:rPr>
      <w:rFonts w:eastAsiaTheme="minorHAnsi"/>
      <w:lang w:eastAsia="en-US"/>
    </w:rPr>
  </w:style>
  <w:style w:type="paragraph" w:customStyle="1" w:styleId="92A4AF66F1CB4131A0DCAECB1CFDC9BE1">
    <w:name w:val="92A4AF66F1CB4131A0DCAECB1CFDC9BE1"/>
    <w:rsid w:val="007E7262"/>
    <w:rPr>
      <w:rFonts w:eastAsiaTheme="minorHAnsi"/>
      <w:lang w:eastAsia="en-US"/>
    </w:rPr>
  </w:style>
  <w:style w:type="paragraph" w:customStyle="1" w:styleId="DE235DBCF58F47F8902EC45321E41FCC1">
    <w:name w:val="DE235DBCF58F47F8902EC45321E41FCC1"/>
    <w:rsid w:val="007E7262"/>
    <w:rPr>
      <w:rFonts w:eastAsiaTheme="minorHAnsi"/>
      <w:lang w:eastAsia="en-US"/>
    </w:rPr>
  </w:style>
  <w:style w:type="paragraph" w:customStyle="1" w:styleId="BDDD63AFEC7B454BBBAEB33684BBFB801">
    <w:name w:val="BDDD63AFEC7B454BBBAEB33684BBFB801"/>
    <w:rsid w:val="007E7262"/>
    <w:rPr>
      <w:rFonts w:eastAsiaTheme="minorHAnsi"/>
      <w:lang w:eastAsia="en-US"/>
    </w:rPr>
  </w:style>
  <w:style w:type="paragraph" w:customStyle="1" w:styleId="51B6703FED8C4D27AA244F9BB114530E2">
    <w:name w:val="51B6703FED8C4D27AA244F9BB114530E2"/>
    <w:rsid w:val="007E7262"/>
    <w:rPr>
      <w:rFonts w:eastAsiaTheme="minorHAnsi"/>
      <w:lang w:eastAsia="en-US"/>
    </w:rPr>
  </w:style>
  <w:style w:type="paragraph" w:customStyle="1" w:styleId="B81FB152CCB14E62BCDD5D0A3B69AC0E1">
    <w:name w:val="B81FB152CCB14E62BCDD5D0A3B69AC0E1"/>
    <w:rsid w:val="007E7262"/>
    <w:rPr>
      <w:rFonts w:eastAsiaTheme="minorHAnsi"/>
      <w:lang w:eastAsia="en-US"/>
    </w:rPr>
  </w:style>
  <w:style w:type="paragraph" w:customStyle="1" w:styleId="0B3BE38CB97D44D8868BCE7724D7D829">
    <w:name w:val="0B3BE38CB97D44D8868BCE7724D7D829"/>
    <w:rsid w:val="007E7262"/>
  </w:style>
  <w:style w:type="paragraph" w:customStyle="1" w:styleId="1EF5AD33F7DA4A019A13FED936AF95E52">
    <w:name w:val="1EF5AD33F7DA4A019A13FED936AF95E52"/>
    <w:rsid w:val="007E7262"/>
    <w:rPr>
      <w:rFonts w:eastAsiaTheme="minorHAnsi"/>
      <w:lang w:eastAsia="en-US"/>
    </w:rPr>
  </w:style>
  <w:style w:type="paragraph" w:customStyle="1" w:styleId="A9B19887F92C404CAE3A421FCCC377B52">
    <w:name w:val="A9B19887F92C404CAE3A421FCCC377B52"/>
    <w:rsid w:val="007E7262"/>
    <w:rPr>
      <w:rFonts w:eastAsiaTheme="minorHAnsi"/>
      <w:lang w:eastAsia="en-US"/>
    </w:rPr>
  </w:style>
  <w:style w:type="paragraph" w:customStyle="1" w:styleId="11B42F96A5E64123AA41257B9AAB1F022">
    <w:name w:val="11B42F96A5E64123AA41257B9AAB1F022"/>
    <w:rsid w:val="007E7262"/>
    <w:rPr>
      <w:rFonts w:eastAsiaTheme="minorHAnsi"/>
      <w:lang w:eastAsia="en-US"/>
    </w:rPr>
  </w:style>
  <w:style w:type="paragraph" w:customStyle="1" w:styleId="92A4AF66F1CB4131A0DCAECB1CFDC9BE2">
    <w:name w:val="92A4AF66F1CB4131A0DCAECB1CFDC9BE2"/>
    <w:rsid w:val="007E7262"/>
    <w:rPr>
      <w:rFonts w:eastAsiaTheme="minorHAnsi"/>
      <w:lang w:eastAsia="en-US"/>
    </w:rPr>
  </w:style>
  <w:style w:type="paragraph" w:customStyle="1" w:styleId="DE235DBCF58F47F8902EC45321E41FCC2">
    <w:name w:val="DE235DBCF58F47F8902EC45321E41FCC2"/>
    <w:rsid w:val="007E7262"/>
    <w:rPr>
      <w:rFonts w:eastAsiaTheme="minorHAnsi"/>
      <w:lang w:eastAsia="en-US"/>
    </w:rPr>
  </w:style>
  <w:style w:type="paragraph" w:customStyle="1" w:styleId="BDDD63AFEC7B454BBBAEB33684BBFB802">
    <w:name w:val="BDDD63AFEC7B454BBBAEB33684BBFB802"/>
    <w:rsid w:val="007E7262"/>
    <w:rPr>
      <w:rFonts w:eastAsiaTheme="minorHAnsi"/>
      <w:lang w:eastAsia="en-US"/>
    </w:rPr>
  </w:style>
  <w:style w:type="paragraph" w:customStyle="1" w:styleId="0B3BE38CB97D44D8868BCE7724D7D8291">
    <w:name w:val="0B3BE38CB97D44D8868BCE7724D7D8291"/>
    <w:rsid w:val="007E7262"/>
    <w:rPr>
      <w:rFonts w:eastAsiaTheme="minorHAnsi"/>
      <w:lang w:eastAsia="en-US"/>
    </w:rPr>
  </w:style>
  <w:style w:type="paragraph" w:customStyle="1" w:styleId="51B6703FED8C4D27AA244F9BB114530E3">
    <w:name w:val="51B6703FED8C4D27AA244F9BB114530E3"/>
    <w:rsid w:val="007E7262"/>
    <w:rPr>
      <w:rFonts w:eastAsiaTheme="minorHAnsi"/>
      <w:lang w:eastAsia="en-US"/>
    </w:rPr>
  </w:style>
  <w:style w:type="paragraph" w:customStyle="1" w:styleId="1EF5AD33F7DA4A019A13FED936AF95E53">
    <w:name w:val="1EF5AD33F7DA4A019A13FED936AF95E53"/>
    <w:rsid w:val="007E7262"/>
    <w:rPr>
      <w:rFonts w:eastAsiaTheme="minorHAnsi"/>
      <w:lang w:eastAsia="en-US"/>
    </w:rPr>
  </w:style>
  <w:style w:type="paragraph" w:customStyle="1" w:styleId="A9B19887F92C404CAE3A421FCCC377B53">
    <w:name w:val="A9B19887F92C404CAE3A421FCCC377B53"/>
    <w:rsid w:val="007E7262"/>
    <w:rPr>
      <w:rFonts w:eastAsiaTheme="minorHAnsi"/>
      <w:lang w:eastAsia="en-US"/>
    </w:rPr>
  </w:style>
  <w:style w:type="paragraph" w:customStyle="1" w:styleId="0B3BE38CB97D44D8868BCE7724D7D8292">
    <w:name w:val="0B3BE38CB97D44D8868BCE7724D7D8292"/>
    <w:rsid w:val="007E7262"/>
    <w:rPr>
      <w:rFonts w:eastAsiaTheme="minorHAnsi"/>
      <w:lang w:eastAsia="en-US"/>
    </w:rPr>
  </w:style>
  <w:style w:type="paragraph" w:customStyle="1" w:styleId="51B6703FED8C4D27AA244F9BB114530E4">
    <w:name w:val="51B6703FED8C4D27AA244F9BB114530E4"/>
    <w:rsid w:val="007E7262"/>
    <w:rPr>
      <w:rFonts w:eastAsiaTheme="minorHAnsi"/>
      <w:lang w:eastAsia="en-US"/>
    </w:rPr>
  </w:style>
  <w:style w:type="paragraph" w:customStyle="1" w:styleId="1EF5AD33F7DA4A019A13FED936AF95E54">
    <w:name w:val="1EF5AD33F7DA4A019A13FED936AF95E54"/>
    <w:rsid w:val="00D27885"/>
    <w:rPr>
      <w:rFonts w:eastAsiaTheme="minorHAnsi"/>
      <w:lang w:eastAsia="en-US"/>
    </w:rPr>
  </w:style>
  <w:style w:type="paragraph" w:customStyle="1" w:styleId="A9B19887F92C404CAE3A421FCCC377B54">
    <w:name w:val="A9B19887F92C404CAE3A421FCCC377B54"/>
    <w:rsid w:val="00D27885"/>
    <w:rPr>
      <w:rFonts w:eastAsiaTheme="minorHAnsi"/>
      <w:lang w:eastAsia="en-US"/>
    </w:rPr>
  </w:style>
  <w:style w:type="paragraph" w:customStyle="1" w:styleId="0B3BE38CB97D44D8868BCE7724D7D8293">
    <w:name w:val="0B3BE38CB97D44D8868BCE7724D7D8293"/>
    <w:rsid w:val="00D27885"/>
    <w:rPr>
      <w:rFonts w:eastAsiaTheme="minorHAnsi"/>
      <w:lang w:eastAsia="en-US"/>
    </w:rPr>
  </w:style>
  <w:style w:type="paragraph" w:customStyle="1" w:styleId="51B6703FED8C4D27AA244F9BB114530E5">
    <w:name w:val="51B6703FED8C4D27AA244F9BB114530E5"/>
    <w:rsid w:val="00D27885"/>
    <w:rPr>
      <w:rFonts w:eastAsiaTheme="minorHAnsi"/>
      <w:lang w:eastAsia="en-US"/>
    </w:rPr>
  </w:style>
  <w:style w:type="paragraph" w:customStyle="1" w:styleId="D8D7E4CEE44E41F8AE1ED7199B5A0F6A">
    <w:name w:val="D8D7E4CEE44E41F8AE1ED7199B5A0F6A"/>
    <w:rsid w:val="00572985"/>
  </w:style>
  <w:style w:type="paragraph" w:customStyle="1" w:styleId="1EF5AD33F7DA4A019A13FED936AF95E55">
    <w:name w:val="1EF5AD33F7DA4A019A13FED936AF95E55"/>
    <w:rsid w:val="00DD3EA7"/>
    <w:rPr>
      <w:rFonts w:eastAsiaTheme="minorHAnsi"/>
      <w:lang w:eastAsia="en-US"/>
    </w:rPr>
  </w:style>
  <w:style w:type="paragraph" w:customStyle="1" w:styleId="A9B19887F92C404CAE3A421FCCC377B55">
    <w:name w:val="A9B19887F92C404CAE3A421FCCC377B55"/>
    <w:rsid w:val="00DD3EA7"/>
    <w:rPr>
      <w:rFonts w:eastAsiaTheme="minorHAnsi"/>
      <w:lang w:eastAsia="en-US"/>
    </w:rPr>
  </w:style>
  <w:style w:type="paragraph" w:customStyle="1" w:styleId="0B3BE38CB97D44D8868BCE7724D7D8294">
    <w:name w:val="0B3BE38CB97D44D8868BCE7724D7D8294"/>
    <w:rsid w:val="00DD3EA7"/>
    <w:rPr>
      <w:rFonts w:eastAsiaTheme="minorHAnsi"/>
      <w:lang w:eastAsia="en-US"/>
    </w:rPr>
  </w:style>
  <w:style w:type="paragraph" w:customStyle="1" w:styleId="51B6703FED8C4D27AA244F9BB114530E6">
    <w:name w:val="51B6703FED8C4D27AA244F9BB114530E6"/>
    <w:rsid w:val="00DD3EA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</dc:creator>
  <cp:keywords/>
  <dc:description/>
  <cp:lastModifiedBy>THIEBAUT</cp:lastModifiedBy>
  <cp:revision>14</cp:revision>
  <dcterms:created xsi:type="dcterms:W3CDTF">2018-10-08T17:33:00Z</dcterms:created>
  <dcterms:modified xsi:type="dcterms:W3CDTF">2019-06-24T15:40:00Z</dcterms:modified>
</cp:coreProperties>
</file>